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9D" w:rsidRPr="004A281F" w:rsidRDefault="005A6283">
      <w:pPr>
        <w:rPr>
          <w:rFonts w:ascii="ＭＳ 明朝"/>
          <w:sz w:val="24"/>
          <w:szCs w:val="24"/>
        </w:rPr>
      </w:pPr>
      <w:r w:rsidRPr="004A281F">
        <w:rPr>
          <w:rFonts w:ascii="ＭＳ 明朝" w:hint="eastAsia"/>
          <w:sz w:val="24"/>
          <w:szCs w:val="24"/>
        </w:rPr>
        <w:t>様式第</w:t>
      </w:r>
      <w:r w:rsidR="004A281F">
        <w:rPr>
          <w:rFonts w:ascii="ＭＳ 明朝" w:hint="eastAsia"/>
          <w:sz w:val="24"/>
          <w:szCs w:val="24"/>
        </w:rPr>
        <w:t>３</w:t>
      </w:r>
      <w:r w:rsidRPr="004A281F">
        <w:rPr>
          <w:rFonts w:ascii="ＭＳ 明朝" w:hint="eastAsia"/>
          <w:sz w:val="24"/>
          <w:szCs w:val="24"/>
        </w:rPr>
        <w:t>号</w:t>
      </w:r>
      <w:r w:rsidRPr="004A281F">
        <w:rPr>
          <w:rFonts w:ascii="ＭＳ 明朝"/>
          <w:sz w:val="24"/>
          <w:szCs w:val="24"/>
        </w:rPr>
        <w:t>(</w:t>
      </w:r>
      <w:r w:rsidRPr="004A281F">
        <w:rPr>
          <w:rFonts w:ascii="ＭＳ 明朝" w:hint="eastAsia"/>
          <w:sz w:val="24"/>
          <w:szCs w:val="24"/>
        </w:rPr>
        <w:t>第</w:t>
      </w:r>
      <w:r w:rsidR="004A281F">
        <w:rPr>
          <w:rFonts w:ascii="ＭＳ 明朝" w:hint="eastAsia"/>
          <w:sz w:val="24"/>
          <w:szCs w:val="24"/>
        </w:rPr>
        <w:t>９</w:t>
      </w:r>
      <w:r w:rsidRPr="004A281F">
        <w:rPr>
          <w:rFonts w:ascii="ＭＳ 明朝" w:hint="eastAsia"/>
          <w:sz w:val="24"/>
          <w:szCs w:val="24"/>
        </w:rPr>
        <w:t>条関係</w:t>
      </w:r>
      <w:r w:rsidRPr="004A281F">
        <w:rPr>
          <w:rFonts w:ascii="ＭＳ 明朝"/>
          <w:sz w:val="24"/>
          <w:szCs w:val="24"/>
        </w:rPr>
        <w:t>)</w:t>
      </w:r>
      <w:r w:rsidR="0030289D" w:rsidRPr="004A281F">
        <w:rPr>
          <w:rFonts w:ascii="ＭＳ 明朝" w:hint="eastAsia"/>
          <w:sz w:val="24"/>
          <w:szCs w:val="24"/>
        </w:rPr>
        <w:t>（実績報告</w:t>
      </w:r>
      <w:r w:rsidR="004B28AD" w:rsidRPr="004A281F">
        <w:rPr>
          <w:rFonts w:ascii="ＭＳ 明朝" w:hint="eastAsia"/>
          <w:sz w:val="24"/>
          <w:szCs w:val="24"/>
        </w:rPr>
        <w:t>書</w:t>
      </w:r>
      <w:r w:rsidR="0030289D" w:rsidRPr="004A281F">
        <w:rPr>
          <w:rFonts w:ascii="ＭＳ 明朝" w:hint="eastAsia"/>
          <w:sz w:val="24"/>
          <w:szCs w:val="24"/>
        </w:rPr>
        <w:t>）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4A281F">
      <w:pPr>
        <w:jc w:val="center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喬木村創業支援事業補助金</w:t>
      </w:r>
      <w:r w:rsidR="0030289D" w:rsidRPr="004A281F">
        <w:rPr>
          <w:rFonts w:hint="eastAsia"/>
          <w:sz w:val="24"/>
          <w:szCs w:val="24"/>
        </w:rPr>
        <w:t>事業</w:t>
      </w:r>
    </w:p>
    <w:p w:rsidR="0030289D" w:rsidRPr="004A281F" w:rsidRDefault="0030289D">
      <w:pPr>
        <w:jc w:val="center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実　　績　　報　　告　　書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jc w:val="right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年　　月　　日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ind w:firstLine="420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喬木村長　　</w:t>
      </w:r>
      <w:r w:rsidR="009C1493" w:rsidRPr="004A281F">
        <w:rPr>
          <w:rFonts w:hint="eastAsia"/>
          <w:sz w:val="24"/>
          <w:szCs w:val="24"/>
        </w:rPr>
        <w:t>様</w:t>
      </w:r>
    </w:p>
    <w:p w:rsidR="0030289D" w:rsidRPr="004A281F" w:rsidRDefault="0030289D">
      <w:pPr>
        <w:ind w:firstLine="420"/>
        <w:rPr>
          <w:sz w:val="24"/>
          <w:szCs w:val="24"/>
        </w:rPr>
      </w:pPr>
    </w:p>
    <w:p w:rsidR="0030289D" w:rsidRPr="004A281F" w:rsidRDefault="0030289D">
      <w:pPr>
        <w:ind w:firstLine="5670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提出者　住所（職）</w:t>
      </w:r>
    </w:p>
    <w:p w:rsidR="0030289D" w:rsidRPr="004A281F" w:rsidRDefault="0030289D">
      <w:pPr>
        <w:ind w:firstLine="6510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氏名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9C1493" w:rsidP="004A281F">
      <w:pPr>
        <w:pStyle w:val="a3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　　</w:t>
      </w:r>
      <w:r w:rsidR="0030289D" w:rsidRPr="004A281F">
        <w:rPr>
          <w:rFonts w:hint="eastAsia"/>
          <w:sz w:val="24"/>
          <w:szCs w:val="24"/>
        </w:rPr>
        <w:t xml:space="preserve">　　年　　月　　日付け　　　指令第　　　号で交付決定のあった</w:t>
      </w:r>
      <w:r w:rsidR="004A281F" w:rsidRPr="004A281F">
        <w:rPr>
          <w:rFonts w:hint="eastAsia"/>
          <w:sz w:val="24"/>
          <w:szCs w:val="24"/>
        </w:rPr>
        <w:t>喬木村創業支援事業補助金</w:t>
      </w:r>
      <w:r w:rsidR="004A281F">
        <w:rPr>
          <w:rFonts w:hint="eastAsia"/>
          <w:sz w:val="24"/>
          <w:szCs w:val="24"/>
        </w:rPr>
        <w:t>交付</w:t>
      </w:r>
      <w:r w:rsidR="0030289D" w:rsidRPr="004A281F">
        <w:rPr>
          <w:rFonts w:hint="eastAsia"/>
          <w:sz w:val="24"/>
          <w:szCs w:val="24"/>
        </w:rPr>
        <w:t>事業を下記のとおり実施しました。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pStyle w:val="a5"/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記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１　</w:t>
      </w:r>
      <w:r w:rsidR="004A281F">
        <w:rPr>
          <w:rFonts w:hint="eastAsia"/>
          <w:sz w:val="24"/>
          <w:szCs w:val="24"/>
        </w:rPr>
        <w:t>内容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>２　事業の内容と経費の配分</w:t>
      </w: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</w:p>
    <w:p w:rsidR="0030289D" w:rsidRPr="004A281F" w:rsidRDefault="0030289D">
      <w:pPr>
        <w:rPr>
          <w:sz w:val="24"/>
          <w:szCs w:val="24"/>
        </w:rPr>
      </w:pPr>
      <w:r w:rsidRPr="004A281F">
        <w:rPr>
          <w:rFonts w:hint="eastAsia"/>
          <w:sz w:val="24"/>
          <w:szCs w:val="24"/>
        </w:rPr>
        <w:t xml:space="preserve">３　事業完了年月日　　　</w:t>
      </w:r>
      <w:r w:rsidR="009C1493" w:rsidRPr="004A281F">
        <w:rPr>
          <w:rFonts w:hint="eastAsia"/>
          <w:sz w:val="24"/>
          <w:szCs w:val="24"/>
        </w:rPr>
        <w:t xml:space="preserve">　　</w:t>
      </w:r>
      <w:r w:rsidRPr="004A281F">
        <w:rPr>
          <w:rFonts w:hint="eastAsia"/>
          <w:sz w:val="24"/>
          <w:szCs w:val="24"/>
        </w:rPr>
        <w:t xml:space="preserve">　　年　　月　　日</w:t>
      </w:r>
    </w:p>
    <w:p w:rsidR="004A281F" w:rsidRDefault="004A281F">
      <w:pPr>
        <w:rPr>
          <w:sz w:val="24"/>
          <w:szCs w:val="24"/>
        </w:rPr>
      </w:pPr>
    </w:p>
    <w:p w:rsidR="004A281F" w:rsidRDefault="004A281F">
      <w:pPr>
        <w:rPr>
          <w:sz w:val="24"/>
          <w:szCs w:val="24"/>
        </w:rPr>
      </w:pPr>
    </w:p>
    <w:p w:rsidR="0030289D" w:rsidRPr="004A281F" w:rsidRDefault="004A28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4A281F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１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収支決算書（創業計画に基づく決算書。後日提出可能）</w:t>
      </w:r>
    </w:p>
    <w:p w:rsidR="004A281F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２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確定申告書及び決算書の写し</w:t>
      </w:r>
    </w:p>
    <w:p w:rsidR="004A281F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３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法人登記事項証明書又は税務署に提出した開業届出書の写し</w:t>
      </w:r>
    </w:p>
    <w:p w:rsidR="004A281F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４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補助金の交付決定を受けた事業により開設した事業所、購入した備品の写真</w:t>
      </w:r>
    </w:p>
    <w:p w:rsidR="0030289D" w:rsidRDefault="004A281F" w:rsidP="004A281F">
      <w:pPr>
        <w:ind w:left="480" w:hanging="24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>(</w:t>
      </w:r>
      <w:r>
        <w:rPr>
          <w:rFonts w:ascii="ＭＳ 明朝" w:hAnsi="ＭＳ 明朝" w:cs="ＭＳ 明朝" w:hint="eastAsia"/>
          <w:color w:val="000000"/>
        </w:rPr>
        <w:t>５</w:t>
      </w:r>
      <w:r>
        <w:rPr>
          <w:rFonts w:ascii="ＭＳ 明朝" w:hAnsi="ＭＳ 明朝" w:cs="ＭＳ 明朝"/>
          <w:color w:val="000000"/>
        </w:rPr>
        <w:t>)</w:t>
      </w:r>
      <w:r>
        <w:rPr>
          <w:rFonts w:ascii="ＭＳ 明朝" w:hAnsi="ＭＳ 明朝" w:cs="ＭＳ 明朝" w:hint="eastAsia"/>
          <w:color w:val="000000"/>
        </w:rPr>
        <w:t xml:space="preserve">　その他村長が必要と認める書類</w:t>
      </w:r>
    </w:p>
    <w:p w:rsidR="0057024A" w:rsidRDefault="0057024A">
      <w:pPr>
        <w:widowControl/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br w:type="page"/>
      </w:r>
    </w:p>
    <w:p w:rsidR="0057024A" w:rsidRPr="0057024A" w:rsidRDefault="0057024A" w:rsidP="0057024A">
      <w:pPr>
        <w:widowControl/>
        <w:jc w:val="left"/>
        <w:rPr>
          <w:sz w:val="24"/>
          <w:szCs w:val="24"/>
        </w:rPr>
      </w:pPr>
      <w:r w:rsidRPr="0057024A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３</w:t>
      </w:r>
      <w:r w:rsidRPr="0057024A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９</w:t>
      </w:r>
      <w:r w:rsidRPr="0057024A">
        <w:rPr>
          <w:rFonts w:hint="eastAsia"/>
          <w:sz w:val="24"/>
          <w:szCs w:val="24"/>
        </w:rPr>
        <w:t>条関係）</w:t>
      </w:r>
    </w:p>
    <w:p w:rsidR="0057024A" w:rsidRPr="0057024A" w:rsidRDefault="0057024A" w:rsidP="0057024A">
      <w:pPr>
        <w:widowControl/>
        <w:jc w:val="left"/>
        <w:rPr>
          <w:sz w:val="24"/>
          <w:szCs w:val="24"/>
        </w:rPr>
      </w:pPr>
    </w:p>
    <w:p w:rsidR="0057024A" w:rsidRPr="0057024A" w:rsidRDefault="0057024A" w:rsidP="0057024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実　績　報　告　</w:t>
      </w:r>
      <w:r w:rsidRPr="0057024A">
        <w:rPr>
          <w:rFonts w:hint="eastAsia"/>
          <w:sz w:val="24"/>
          <w:szCs w:val="24"/>
        </w:rPr>
        <w:t>書</w:t>
      </w:r>
    </w:p>
    <w:p w:rsidR="0057024A" w:rsidRPr="0057024A" w:rsidRDefault="0057024A" w:rsidP="0057024A">
      <w:pPr>
        <w:rPr>
          <w:sz w:val="24"/>
          <w:szCs w:val="24"/>
        </w:rPr>
      </w:pPr>
    </w:p>
    <w:p w:rsidR="0057024A" w:rsidRPr="0057024A" w:rsidRDefault="0057024A" w:rsidP="0057024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7024A">
        <w:rPr>
          <w:rFonts w:asciiTheme="minorEastAsia" w:eastAsiaTheme="minorEastAsia" w:hAnsiTheme="minorEastAsia" w:hint="eastAsia"/>
          <w:sz w:val="24"/>
          <w:szCs w:val="24"/>
        </w:rPr>
        <w:t>１）事業概要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5"/>
      </w:tblGrid>
      <w:tr w:rsidR="0057024A" w:rsidRPr="0057024A" w:rsidTr="0057024A">
        <w:trPr>
          <w:trHeight w:val="1828"/>
        </w:trPr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57024A" w:rsidRPr="0057024A" w:rsidRDefault="0057024A" w:rsidP="0057024A">
            <w:pPr>
              <w:jc w:val="center"/>
              <w:rPr>
                <w:sz w:val="24"/>
                <w:szCs w:val="24"/>
              </w:rPr>
            </w:pPr>
            <w:r w:rsidRPr="0057024A"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8505" w:type="dxa"/>
            <w:tcBorders>
              <w:left w:val="dotted" w:sz="4" w:space="0" w:color="auto"/>
            </w:tcBorders>
          </w:tcPr>
          <w:p w:rsidR="0057024A" w:rsidRPr="0057024A" w:rsidRDefault="0057024A" w:rsidP="0057024A">
            <w:pPr>
              <w:rPr>
                <w:szCs w:val="21"/>
              </w:rPr>
            </w:pPr>
          </w:p>
        </w:tc>
      </w:tr>
    </w:tbl>
    <w:p w:rsidR="0057024A" w:rsidRPr="0057024A" w:rsidRDefault="0057024A" w:rsidP="0057024A">
      <w:pPr>
        <w:rPr>
          <w:sz w:val="24"/>
          <w:szCs w:val="24"/>
        </w:rPr>
      </w:pPr>
    </w:p>
    <w:p w:rsidR="0057024A" w:rsidRPr="0057024A" w:rsidRDefault="0057024A" w:rsidP="0057024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7024A">
        <w:rPr>
          <w:rFonts w:asciiTheme="minorEastAsia" w:eastAsiaTheme="minorEastAsia" w:hAnsiTheme="minorEastAsia" w:hint="eastAsia"/>
          <w:sz w:val="24"/>
          <w:szCs w:val="24"/>
        </w:rPr>
        <w:t>２）</w:t>
      </w:r>
      <w:r>
        <w:rPr>
          <w:rFonts w:asciiTheme="minorEastAsia" w:eastAsiaTheme="minorEastAsia" w:hAnsiTheme="minorEastAsia" w:hint="eastAsia"/>
          <w:sz w:val="24"/>
          <w:szCs w:val="24"/>
        </w:rPr>
        <w:t>実施内容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5751"/>
        <w:gridCol w:w="2116"/>
      </w:tblGrid>
      <w:tr w:rsidR="0057024A" w:rsidRPr="0057024A" w:rsidTr="0010553D">
        <w:trPr>
          <w:trHeight w:val="329"/>
        </w:trPr>
        <w:tc>
          <w:tcPr>
            <w:tcW w:w="877" w:type="dxa"/>
            <w:vMerge w:val="restart"/>
            <w:vAlign w:val="center"/>
          </w:tcPr>
          <w:p w:rsidR="0057024A" w:rsidRPr="0057024A" w:rsidRDefault="0057024A" w:rsidP="0057024A">
            <w:pPr>
              <w:spacing w:line="360" w:lineRule="auto"/>
              <w:ind w:rightChars="-37" w:right="-7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24A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479" w:type="dxa"/>
            <w:gridSpan w:val="2"/>
            <w:vAlign w:val="center"/>
          </w:tcPr>
          <w:p w:rsidR="0057024A" w:rsidRPr="0057024A" w:rsidRDefault="0057024A" w:rsidP="0057024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24A">
              <w:rPr>
                <w:rFonts w:asciiTheme="minorEastAsia" w:eastAsiaTheme="minorEastAsia" w:hAnsiTheme="minorEastAsia" w:hint="eastAsia"/>
                <w:sz w:val="24"/>
                <w:szCs w:val="24"/>
              </w:rPr>
              <w:t>計　　　　画</w:t>
            </w:r>
          </w:p>
        </w:tc>
      </w:tr>
      <w:tr w:rsidR="0057024A" w:rsidRPr="0057024A" w:rsidTr="0010553D">
        <w:trPr>
          <w:trHeight w:val="563"/>
        </w:trPr>
        <w:tc>
          <w:tcPr>
            <w:tcW w:w="877" w:type="dxa"/>
            <w:vMerge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11" w:type="dxa"/>
            <w:vAlign w:val="center"/>
          </w:tcPr>
          <w:p w:rsidR="0057024A" w:rsidRPr="0057024A" w:rsidRDefault="0057024A" w:rsidP="0057024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24A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実施項目・内容</w:t>
            </w:r>
          </w:p>
        </w:tc>
        <w:tc>
          <w:tcPr>
            <w:tcW w:w="2268" w:type="dxa"/>
            <w:vAlign w:val="center"/>
          </w:tcPr>
          <w:p w:rsidR="0057024A" w:rsidRPr="0057024A" w:rsidRDefault="0057024A" w:rsidP="0057024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24A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実施時期</w:t>
            </w: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024A" w:rsidRPr="0057024A" w:rsidTr="0010553D">
        <w:trPr>
          <w:trHeight w:val="824"/>
        </w:trPr>
        <w:tc>
          <w:tcPr>
            <w:tcW w:w="877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1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57024A" w:rsidRPr="0057024A" w:rsidRDefault="0057024A" w:rsidP="0057024A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7024A" w:rsidRPr="004A281F" w:rsidRDefault="0057024A" w:rsidP="004A281F">
      <w:pPr>
        <w:ind w:left="480" w:hanging="240"/>
        <w:rPr>
          <w:rFonts w:hint="eastAsia"/>
        </w:rPr>
      </w:pPr>
    </w:p>
    <w:sectPr w:rsidR="0057024A" w:rsidRPr="004A281F" w:rsidSect="0057024A">
      <w:pgSz w:w="11906" w:h="16838" w:code="9"/>
      <w:pgMar w:top="1361" w:right="1474" w:bottom="907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70" w:rsidRDefault="001C5E70" w:rsidP="0030289D">
      <w:r>
        <w:separator/>
      </w:r>
    </w:p>
  </w:endnote>
  <w:endnote w:type="continuationSeparator" w:id="0">
    <w:p w:rsidR="001C5E70" w:rsidRDefault="001C5E70" w:rsidP="0030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70" w:rsidRDefault="001C5E70" w:rsidP="0030289D">
      <w:r>
        <w:separator/>
      </w:r>
    </w:p>
  </w:footnote>
  <w:footnote w:type="continuationSeparator" w:id="0">
    <w:p w:rsidR="001C5E70" w:rsidRDefault="001C5E70" w:rsidP="0030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9D"/>
    <w:rsid w:val="001C5E70"/>
    <w:rsid w:val="00225E99"/>
    <w:rsid w:val="0030289D"/>
    <w:rsid w:val="004A281F"/>
    <w:rsid w:val="004B28AD"/>
    <w:rsid w:val="004E74DB"/>
    <w:rsid w:val="0057024A"/>
    <w:rsid w:val="005A6283"/>
    <w:rsid w:val="00962E6F"/>
    <w:rsid w:val="009C1493"/>
    <w:rsid w:val="00B326FE"/>
    <w:rsid w:val="00EC7AD3"/>
    <w:rsid w:val="00F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DB166"/>
  <w14:defaultImageDpi w14:val="0"/>
  <w15:docId w15:val="{FEF772D0-8E63-4DE3-B64B-8F05A02C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302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0289D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02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0289D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snews\&#65411;&#65438;&#65405;&#65400;&#65412;&#65391;&#65420;&#65439;\&#21932;&#26408;&#26449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喬木村様式.dot</Template>
  <TotalTime>3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大川戸</dc:creator>
  <cp:keywords/>
  <dc:description/>
  <cp:lastModifiedBy>CL19085</cp:lastModifiedBy>
  <cp:revision>3</cp:revision>
  <dcterms:created xsi:type="dcterms:W3CDTF">2023-02-16T13:49:00Z</dcterms:created>
  <dcterms:modified xsi:type="dcterms:W3CDTF">2023-02-22T08:05:00Z</dcterms:modified>
</cp:coreProperties>
</file>